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01F1C" w14:textId="77777777" w:rsidR="00AF41C9" w:rsidRPr="00914798" w:rsidRDefault="00AF41C9" w:rsidP="00600BF6">
      <w:pPr>
        <w:spacing w:after="60" w:line="240" w:lineRule="auto"/>
        <w:rPr>
          <w:rFonts w:ascii="Helvetica" w:hAnsi="Helvetica" w:cs="Times New Roman"/>
          <w:b/>
          <w:sz w:val="24"/>
          <w:szCs w:val="24"/>
        </w:rPr>
      </w:pPr>
      <w:r w:rsidRPr="00914798">
        <w:rPr>
          <w:rFonts w:ascii="Helvetica" w:hAnsi="Helvetica" w:cs="Times New Roman"/>
          <w:b/>
          <w:sz w:val="24"/>
          <w:szCs w:val="24"/>
        </w:rPr>
        <w:t>Permaculture Service Awards – Recognition of Community Service</w:t>
      </w:r>
    </w:p>
    <w:p w14:paraId="66663948" w14:textId="77777777" w:rsidR="00AF41C9" w:rsidRPr="00914798" w:rsidRDefault="00AF41C9" w:rsidP="00AF41C9">
      <w:pPr>
        <w:spacing w:after="60" w:line="240" w:lineRule="auto"/>
        <w:ind w:left="-568"/>
        <w:jc w:val="center"/>
        <w:rPr>
          <w:rFonts w:ascii="Helvetica" w:hAnsi="Helvetica" w:cs="Times New Roman"/>
          <w:b/>
          <w:sz w:val="24"/>
          <w:szCs w:val="24"/>
        </w:rPr>
      </w:pPr>
      <w:bookmarkStart w:id="0" w:name="_GoBack"/>
      <w:bookmarkEnd w:id="0"/>
    </w:p>
    <w:p w14:paraId="7AB05D43" w14:textId="77777777" w:rsidR="00AF41C9" w:rsidRPr="00914798" w:rsidRDefault="00AF41C9" w:rsidP="00AF41C9">
      <w:pPr>
        <w:spacing w:after="60" w:line="240" w:lineRule="auto"/>
        <w:ind w:left="-568"/>
        <w:jc w:val="both"/>
        <w:rPr>
          <w:rFonts w:ascii="Helvetica" w:hAnsi="Helvetica" w:cs="Times New Roman"/>
          <w:b/>
          <w:sz w:val="24"/>
          <w:szCs w:val="24"/>
        </w:rPr>
      </w:pPr>
      <w:r w:rsidRPr="00914798">
        <w:rPr>
          <w:rFonts w:ascii="Helvetica" w:hAnsi="Helvetica" w:cs="Times New Roman"/>
          <w:b/>
          <w:sz w:val="24"/>
          <w:szCs w:val="24"/>
        </w:rPr>
        <w:t>Criteria for Selection</w:t>
      </w:r>
    </w:p>
    <w:p w14:paraId="5AF6D8F0" w14:textId="77777777" w:rsidR="00AF41C9" w:rsidRDefault="00AF41C9" w:rsidP="00AF41C9">
      <w:pPr>
        <w:spacing w:after="60" w:line="240" w:lineRule="auto"/>
        <w:ind w:left="-568"/>
        <w:jc w:val="both"/>
        <w:rPr>
          <w:rFonts w:ascii="Helvetica" w:hAnsi="Helvetica" w:cs="Arial"/>
          <w:strike/>
          <w:sz w:val="24"/>
          <w:szCs w:val="24"/>
        </w:rPr>
      </w:pPr>
      <w:r w:rsidRPr="00914798">
        <w:rPr>
          <w:rFonts w:ascii="Helvetica" w:hAnsi="Helvetica" w:cs="Arial"/>
          <w:sz w:val="24"/>
          <w:szCs w:val="24"/>
        </w:rPr>
        <w:t>Permaculture Community Service Awards recognise those individuals who do not meet the criteria for Elder, but have made significant contributions to the permaculture community over at least ten years. Examples of their contributions may be on-ground projects both in Australia/New Zealand and/or overseas, continual service in developing and maintaining a community garden, an educational program involving permaculture teaching, garden design and maintenance of the gardens, notewort</w:t>
      </w:r>
      <w:r>
        <w:rPr>
          <w:rFonts w:ascii="Helvetica" w:hAnsi="Helvetica" w:cs="Arial"/>
          <w:sz w:val="24"/>
          <w:szCs w:val="24"/>
        </w:rPr>
        <w:t>hy involvement in developing a T</w:t>
      </w:r>
      <w:r w:rsidRPr="00914798">
        <w:rPr>
          <w:rFonts w:ascii="Helvetica" w:hAnsi="Helvetica" w:cs="Arial"/>
          <w:sz w:val="24"/>
          <w:szCs w:val="24"/>
        </w:rPr>
        <w:t>ransition initiative or similar, or outstanding involvement in community-based organisations.</w:t>
      </w:r>
    </w:p>
    <w:p w14:paraId="4AED43EE" w14:textId="77777777" w:rsidR="00AF41C9" w:rsidRDefault="00AF41C9" w:rsidP="00AF41C9">
      <w:pPr>
        <w:spacing w:after="60" w:line="240" w:lineRule="auto"/>
        <w:ind w:left="-568"/>
        <w:jc w:val="both"/>
        <w:rPr>
          <w:rFonts w:ascii="Helvetica" w:hAnsi="Helvetica" w:cs="Arial"/>
          <w:strike/>
          <w:sz w:val="24"/>
          <w:szCs w:val="24"/>
        </w:rPr>
      </w:pPr>
      <w:r w:rsidRPr="00914798">
        <w:rPr>
          <w:rFonts w:ascii="Helvetica" w:hAnsi="Helvetica" w:cs="Tahoma"/>
          <w:sz w:val="24"/>
          <w:szCs w:val="24"/>
        </w:rPr>
        <w:t xml:space="preserve">Nominations must be made using the template below. They can be made by anyone who has personal knowledge of the nominee and must have the nominee’s consent. A brief description of the nominee is required listing the kinds of permaculture activities that they are involved in, and over what periods in their life. Successful nominations are determined by a panel comprising John Champagne, </w:t>
      </w:r>
      <w:proofErr w:type="spellStart"/>
      <w:r w:rsidRPr="00914798">
        <w:rPr>
          <w:rFonts w:ascii="Helvetica" w:hAnsi="Helvetica" w:cs="Tahoma"/>
          <w:sz w:val="24"/>
          <w:szCs w:val="24"/>
        </w:rPr>
        <w:t>Ronni</w:t>
      </w:r>
      <w:proofErr w:type="spellEnd"/>
      <w:r w:rsidRPr="00914798">
        <w:rPr>
          <w:rFonts w:ascii="Helvetica" w:hAnsi="Helvetica" w:cs="Tahoma"/>
          <w:sz w:val="24"/>
          <w:szCs w:val="24"/>
        </w:rPr>
        <w:t xml:space="preserve"> Martin and Ian Lillington. Each nomination is assessed and a recommendation made to Permaculture Australia, who provide the plaques, and oversee and maintain the lists of successful award recipients.</w:t>
      </w:r>
    </w:p>
    <w:p w14:paraId="0B53EC03" w14:textId="77777777" w:rsidR="00AF41C9" w:rsidRDefault="00AF41C9" w:rsidP="00AF41C9">
      <w:pPr>
        <w:spacing w:after="60" w:line="240" w:lineRule="auto"/>
        <w:ind w:left="-568"/>
        <w:jc w:val="both"/>
        <w:rPr>
          <w:rFonts w:ascii="Helvetica" w:hAnsi="Helvetica" w:cs="Tahoma"/>
          <w:sz w:val="24"/>
          <w:szCs w:val="24"/>
        </w:rPr>
      </w:pPr>
      <w:r w:rsidRPr="00914798">
        <w:rPr>
          <w:rFonts w:ascii="Helvetica" w:hAnsi="Helvetica" w:cs="Tahoma"/>
          <w:sz w:val="24"/>
          <w:szCs w:val="24"/>
        </w:rPr>
        <w:t>Call for nominations for the next round of Awards is open now and closes March 18, 2020. Successful nominations will be recognised at APC15 in April, 2020.</w:t>
      </w:r>
    </w:p>
    <w:p w14:paraId="2D91EDCE" w14:textId="77777777" w:rsidR="00AF41C9" w:rsidRPr="00914798" w:rsidRDefault="00AF41C9" w:rsidP="00AF41C9">
      <w:pPr>
        <w:spacing w:after="60" w:line="240" w:lineRule="auto"/>
        <w:ind w:left="-568"/>
        <w:jc w:val="both"/>
        <w:rPr>
          <w:rFonts w:ascii="Helvetica" w:hAnsi="Helvetica" w:cs="Tahoma"/>
          <w:sz w:val="24"/>
          <w:szCs w:val="24"/>
        </w:rPr>
      </w:pPr>
      <w:r w:rsidRPr="00914798">
        <w:rPr>
          <w:rFonts w:ascii="Helvetica" w:hAnsi="Helvetica" w:cs="Tahoma"/>
          <w:sz w:val="24"/>
          <w:szCs w:val="24"/>
        </w:rPr>
        <w:t xml:space="preserve">Email to </w:t>
      </w:r>
      <w:hyperlink r:id="rId6" w:history="1">
        <w:r w:rsidRPr="00914798">
          <w:rPr>
            <w:rStyle w:val="Hyperlink"/>
            <w:rFonts w:ascii="Helvetica" w:hAnsi="Helvetica" w:cs="Tahoma"/>
            <w:sz w:val="24"/>
            <w:szCs w:val="24"/>
          </w:rPr>
          <w:t>hello@permacultureaustralia.org.au</w:t>
        </w:r>
      </w:hyperlink>
      <w:r w:rsidRPr="00914798">
        <w:rPr>
          <w:rFonts w:ascii="Helvetica" w:hAnsi="Helvetica" w:cs="Tahoma"/>
          <w:sz w:val="24"/>
          <w:szCs w:val="24"/>
        </w:rPr>
        <w:t xml:space="preserve">  </w:t>
      </w:r>
    </w:p>
    <w:p w14:paraId="525CD2F3" w14:textId="77777777" w:rsidR="00AF41C9" w:rsidRPr="00914798" w:rsidRDefault="00AF41C9" w:rsidP="00AF41C9">
      <w:pPr>
        <w:spacing w:after="60" w:line="240" w:lineRule="auto"/>
        <w:ind w:left="-568"/>
        <w:jc w:val="both"/>
        <w:rPr>
          <w:rFonts w:ascii="Helvetica" w:hAnsi="Helvetica" w:cs="Arial"/>
          <w:sz w:val="24"/>
          <w:szCs w:val="24"/>
        </w:rPr>
      </w:pPr>
    </w:p>
    <w:tbl>
      <w:tblPr>
        <w:tblStyle w:val="TableGrid"/>
        <w:tblW w:w="10366" w:type="dxa"/>
        <w:tblInd w:w="-573" w:type="dxa"/>
        <w:tblLook w:val="04A0" w:firstRow="1" w:lastRow="0" w:firstColumn="1" w:lastColumn="0" w:noHBand="0" w:noVBand="1"/>
      </w:tblPr>
      <w:tblGrid>
        <w:gridCol w:w="2448"/>
        <w:gridCol w:w="7918"/>
      </w:tblGrid>
      <w:tr w:rsidR="00AF41C9" w:rsidRPr="00914798" w14:paraId="1B74CF6E" w14:textId="77777777" w:rsidTr="0097653A">
        <w:tc>
          <w:tcPr>
            <w:tcW w:w="2448" w:type="dxa"/>
          </w:tcPr>
          <w:p w14:paraId="4E158952" w14:textId="77777777" w:rsidR="00AF41C9" w:rsidRPr="00914798" w:rsidRDefault="00AF41C9" w:rsidP="0097653A">
            <w:pPr>
              <w:rPr>
                <w:rFonts w:ascii="Helvetica" w:hAnsi="Helvetica" w:cs="Arial"/>
                <w:sz w:val="24"/>
                <w:szCs w:val="24"/>
              </w:rPr>
            </w:pPr>
            <w:r w:rsidRPr="00914798">
              <w:rPr>
                <w:rFonts w:ascii="Helvetica" w:hAnsi="Helvetica" w:cs="Arial"/>
                <w:sz w:val="24"/>
                <w:szCs w:val="24"/>
              </w:rPr>
              <w:t>Name of Nominator</w:t>
            </w:r>
          </w:p>
        </w:tc>
        <w:tc>
          <w:tcPr>
            <w:tcW w:w="7918" w:type="dxa"/>
          </w:tcPr>
          <w:p w14:paraId="2B41EED9" w14:textId="77777777" w:rsidR="00AF41C9" w:rsidRPr="00914798" w:rsidRDefault="00AF41C9" w:rsidP="0097653A">
            <w:pPr>
              <w:rPr>
                <w:rFonts w:ascii="Helvetica" w:hAnsi="Helvetica" w:cs="Arial"/>
                <w:sz w:val="24"/>
                <w:szCs w:val="24"/>
              </w:rPr>
            </w:pPr>
          </w:p>
        </w:tc>
      </w:tr>
      <w:tr w:rsidR="00AF41C9" w:rsidRPr="00914798" w14:paraId="1881D4D8" w14:textId="77777777" w:rsidTr="0097653A">
        <w:tc>
          <w:tcPr>
            <w:tcW w:w="2448" w:type="dxa"/>
          </w:tcPr>
          <w:p w14:paraId="6B466535" w14:textId="77777777" w:rsidR="00AF41C9" w:rsidRPr="00914798" w:rsidRDefault="00AF41C9" w:rsidP="0097653A">
            <w:pPr>
              <w:rPr>
                <w:rFonts w:ascii="Helvetica" w:hAnsi="Helvetica" w:cs="Arial"/>
                <w:sz w:val="24"/>
                <w:szCs w:val="24"/>
              </w:rPr>
            </w:pPr>
            <w:r w:rsidRPr="00914798">
              <w:rPr>
                <w:rFonts w:ascii="Helvetica" w:hAnsi="Helvetica" w:cs="Arial"/>
                <w:sz w:val="24"/>
                <w:szCs w:val="24"/>
              </w:rPr>
              <w:t>Nominator’s email</w:t>
            </w:r>
          </w:p>
        </w:tc>
        <w:tc>
          <w:tcPr>
            <w:tcW w:w="7918" w:type="dxa"/>
          </w:tcPr>
          <w:p w14:paraId="06A58F94" w14:textId="77777777" w:rsidR="00AF41C9" w:rsidRPr="00914798" w:rsidRDefault="00AF41C9" w:rsidP="0097653A">
            <w:pPr>
              <w:rPr>
                <w:rFonts w:ascii="Helvetica" w:hAnsi="Helvetica" w:cs="Arial"/>
                <w:sz w:val="24"/>
                <w:szCs w:val="24"/>
              </w:rPr>
            </w:pPr>
          </w:p>
        </w:tc>
      </w:tr>
      <w:tr w:rsidR="00AF41C9" w:rsidRPr="00914798" w14:paraId="3003526F" w14:textId="77777777" w:rsidTr="0097653A">
        <w:tc>
          <w:tcPr>
            <w:tcW w:w="2448" w:type="dxa"/>
          </w:tcPr>
          <w:p w14:paraId="47CF1F29" w14:textId="77777777" w:rsidR="00AF41C9" w:rsidRPr="00914798" w:rsidRDefault="00AF41C9" w:rsidP="0097653A">
            <w:pPr>
              <w:rPr>
                <w:rFonts w:ascii="Helvetica" w:hAnsi="Helvetica" w:cs="Arial"/>
                <w:sz w:val="24"/>
                <w:szCs w:val="24"/>
              </w:rPr>
            </w:pPr>
            <w:r w:rsidRPr="00914798">
              <w:rPr>
                <w:rFonts w:ascii="Helvetica" w:hAnsi="Helvetica" w:cs="Arial"/>
                <w:sz w:val="24"/>
                <w:szCs w:val="24"/>
              </w:rPr>
              <w:t xml:space="preserve">Nominator’s phone </w:t>
            </w:r>
          </w:p>
        </w:tc>
        <w:tc>
          <w:tcPr>
            <w:tcW w:w="7918" w:type="dxa"/>
          </w:tcPr>
          <w:p w14:paraId="6FEB46AD" w14:textId="77777777" w:rsidR="00AF41C9" w:rsidRPr="00914798" w:rsidRDefault="00AF41C9" w:rsidP="0097653A">
            <w:pPr>
              <w:rPr>
                <w:rFonts w:ascii="Helvetica" w:hAnsi="Helvetica" w:cs="Arial"/>
                <w:sz w:val="24"/>
                <w:szCs w:val="24"/>
              </w:rPr>
            </w:pPr>
          </w:p>
        </w:tc>
      </w:tr>
      <w:tr w:rsidR="00AF41C9" w:rsidRPr="00914798" w14:paraId="11CF238A" w14:textId="77777777" w:rsidTr="0097653A">
        <w:tc>
          <w:tcPr>
            <w:tcW w:w="2448" w:type="dxa"/>
          </w:tcPr>
          <w:p w14:paraId="0A7E4245" w14:textId="77777777" w:rsidR="00AF41C9" w:rsidRPr="00914798" w:rsidRDefault="00AF41C9" w:rsidP="0097653A">
            <w:pPr>
              <w:rPr>
                <w:rFonts w:ascii="Helvetica" w:hAnsi="Helvetica" w:cs="Arial"/>
                <w:sz w:val="24"/>
                <w:szCs w:val="24"/>
              </w:rPr>
            </w:pPr>
            <w:r w:rsidRPr="00914798">
              <w:rPr>
                <w:rFonts w:ascii="Helvetica" w:hAnsi="Helvetica" w:cs="Arial"/>
                <w:sz w:val="24"/>
                <w:szCs w:val="24"/>
              </w:rPr>
              <w:t>Name of Nominee</w:t>
            </w:r>
          </w:p>
        </w:tc>
        <w:tc>
          <w:tcPr>
            <w:tcW w:w="7918" w:type="dxa"/>
          </w:tcPr>
          <w:p w14:paraId="28C111A8" w14:textId="77777777" w:rsidR="00AF41C9" w:rsidRPr="00914798" w:rsidRDefault="00AF41C9" w:rsidP="0097653A">
            <w:pPr>
              <w:rPr>
                <w:rFonts w:ascii="Helvetica" w:hAnsi="Helvetica" w:cs="Arial"/>
                <w:sz w:val="24"/>
                <w:szCs w:val="24"/>
              </w:rPr>
            </w:pPr>
          </w:p>
        </w:tc>
      </w:tr>
      <w:tr w:rsidR="00AF41C9" w:rsidRPr="00914798" w14:paraId="75902AC0" w14:textId="77777777" w:rsidTr="0097653A">
        <w:tc>
          <w:tcPr>
            <w:tcW w:w="2448" w:type="dxa"/>
          </w:tcPr>
          <w:p w14:paraId="52931FE0" w14:textId="77777777" w:rsidR="00AF41C9" w:rsidRPr="00914798" w:rsidRDefault="00AF41C9" w:rsidP="0097653A">
            <w:pPr>
              <w:rPr>
                <w:rFonts w:ascii="Helvetica" w:hAnsi="Helvetica" w:cs="Arial"/>
                <w:sz w:val="24"/>
                <w:szCs w:val="24"/>
              </w:rPr>
            </w:pPr>
            <w:r w:rsidRPr="00914798">
              <w:rPr>
                <w:rFonts w:ascii="Helvetica" w:hAnsi="Helvetica" w:cs="Arial"/>
                <w:sz w:val="24"/>
                <w:szCs w:val="24"/>
              </w:rPr>
              <w:t>Year of PDC (or equivalent) completed</w:t>
            </w:r>
          </w:p>
        </w:tc>
        <w:tc>
          <w:tcPr>
            <w:tcW w:w="7918" w:type="dxa"/>
          </w:tcPr>
          <w:p w14:paraId="713ABDCC" w14:textId="77777777" w:rsidR="00AF41C9" w:rsidRPr="00914798" w:rsidRDefault="00AF41C9" w:rsidP="0097653A">
            <w:pPr>
              <w:rPr>
                <w:rFonts w:ascii="Helvetica" w:hAnsi="Helvetica" w:cs="Arial"/>
                <w:sz w:val="24"/>
                <w:szCs w:val="24"/>
              </w:rPr>
            </w:pPr>
          </w:p>
        </w:tc>
      </w:tr>
      <w:tr w:rsidR="00AF41C9" w:rsidRPr="00914798" w14:paraId="76F35B00" w14:textId="77777777" w:rsidTr="00AF41C9">
        <w:trPr>
          <w:trHeight w:val="3881"/>
        </w:trPr>
        <w:tc>
          <w:tcPr>
            <w:tcW w:w="2448" w:type="dxa"/>
          </w:tcPr>
          <w:p w14:paraId="36C4FA77" w14:textId="77777777" w:rsidR="00AF41C9" w:rsidRPr="00914798" w:rsidRDefault="00AF41C9" w:rsidP="0097653A">
            <w:pPr>
              <w:rPr>
                <w:rFonts w:ascii="Helvetica" w:hAnsi="Helvetica" w:cs="Arial"/>
                <w:sz w:val="24"/>
                <w:szCs w:val="24"/>
              </w:rPr>
            </w:pPr>
            <w:r w:rsidRPr="00914798">
              <w:rPr>
                <w:rFonts w:ascii="Helvetica" w:hAnsi="Helvetica" w:cs="Arial"/>
                <w:sz w:val="24"/>
                <w:szCs w:val="24"/>
              </w:rPr>
              <w:t>Outline of Nominee’s contribution to permaculture community service (about 200 words)</w:t>
            </w:r>
          </w:p>
        </w:tc>
        <w:tc>
          <w:tcPr>
            <w:tcW w:w="7918" w:type="dxa"/>
          </w:tcPr>
          <w:p w14:paraId="3DC984AB" w14:textId="77777777" w:rsidR="00AF41C9" w:rsidRPr="00914798" w:rsidRDefault="00AF41C9" w:rsidP="0097653A">
            <w:pPr>
              <w:rPr>
                <w:rFonts w:ascii="Helvetica" w:hAnsi="Helvetica" w:cs="Arial"/>
                <w:sz w:val="24"/>
                <w:szCs w:val="24"/>
              </w:rPr>
            </w:pPr>
          </w:p>
        </w:tc>
      </w:tr>
    </w:tbl>
    <w:p w14:paraId="70F708C1" w14:textId="77777777" w:rsidR="00AF41C9" w:rsidRPr="00914798" w:rsidRDefault="00AF41C9" w:rsidP="00AF41C9">
      <w:pPr>
        <w:tabs>
          <w:tab w:val="left" w:pos="2780"/>
        </w:tabs>
        <w:rPr>
          <w:rFonts w:ascii="Helvetica" w:hAnsi="Helvetica" w:cs="Times New Roman"/>
          <w:sz w:val="24"/>
          <w:szCs w:val="24"/>
        </w:rPr>
      </w:pPr>
    </w:p>
    <w:p w14:paraId="5017DAC2" w14:textId="77777777" w:rsidR="00264D80" w:rsidRDefault="00264D80"/>
    <w:sectPr w:rsidR="00264D80" w:rsidSect="005E0EA9">
      <w:headerReference w:type="default" r:id="rId7"/>
      <w:pgSz w:w="11900" w:h="16840"/>
      <w:pgMar w:top="568" w:right="684" w:bottom="214"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9E881" w14:textId="77777777" w:rsidR="0054538D" w:rsidRDefault="0054538D">
      <w:pPr>
        <w:spacing w:after="0" w:line="240" w:lineRule="auto"/>
      </w:pPr>
      <w:r>
        <w:separator/>
      </w:r>
    </w:p>
  </w:endnote>
  <w:endnote w:type="continuationSeparator" w:id="0">
    <w:p w14:paraId="1CE44A94" w14:textId="77777777" w:rsidR="0054538D" w:rsidRDefault="0054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altName w:val="Malgun Gothic"/>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66EB4" w14:textId="77777777" w:rsidR="0054538D" w:rsidRDefault="0054538D">
      <w:pPr>
        <w:spacing w:after="0" w:line="240" w:lineRule="auto"/>
      </w:pPr>
      <w:r>
        <w:separator/>
      </w:r>
    </w:p>
  </w:footnote>
  <w:footnote w:type="continuationSeparator" w:id="0">
    <w:p w14:paraId="3EBABB71" w14:textId="77777777" w:rsidR="0054538D" w:rsidRDefault="005453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FA4C0" w14:textId="3ACE6EAB" w:rsidR="00567B28" w:rsidRDefault="00600BF6" w:rsidP="00600BF6">
    <w:pPr>
      <w:pStyle w:val="Header"/>
    </w:pPr>
    <w:r>
      <w:rPr>
        <w:rFonts w:ascii="Helvetica" w:hAnsi="Helvetica" w:cs="Helvetica"/>
        <w:noProof/>
        <w:sz w:val="28"/>
        <w:szCs w:val="28"/>
        <w:lang w:val="en-US"/>
      </w:rPr>
      <w:drawing>
        <wp:inline distT="0" distB="0" distL="0" distR="0" wp14:anchorId="4B9F641A" wp14:editId="7D6E9F04">
          <wp:extent cx="3387258" cy="752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4662" cy="76522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1C9"/>
    <w:rsid w:val="00264D80"/>
    <w:rsid w:val="0054538D"/>
    <w:rsid w:val="00600BF6"/>
    <w:rsid w:val="00AF41C9"/>
    <w:rsid w:val="00B659B5"/>
    <w:rsid w:val="00DD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7AA6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1C9"/>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1C9"/>
    <w:rPr>
      <w:rFonts w:ascii="Helvetica Neue" w:eastAsiaTheme="minorEastAsia" w:hAnsi="Helvetica Neu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F4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1C9"/>
    <w:rPr>
      <w:sz w:val="22"/>
      <w:szCs w:val="22"/>
      <w:lang w:val="en-AU"/>
    </w:rPr>
  </w:style>
  <w:style w:type="character" w:styleId="Hyperlink">
    <w:name w:val="Hyperlink"/>
    <w:basedOn w:val="DefaultParagraphFont"/>
    <w:uiPriority w:val="99"/>
    <w:unhideWhenUsed/>
    <w:rsid w:val="00AF41C9"/>
    <w:rPr>
      <w:color w:val="0563C1" w:themeColor="hyperlink"/>
      <w:u w:val="single"/>
    </w:rPr>
  </w:style>
  <w:style w:type="paragraph" w:styleId="Footer">
    <w:name w:val="footer"/>
    <w:basedOn w:val="Normal"/>
    <w:link w:val="FooterChar"/>
    <w:uiPriority w:val="99"/>
    <w:unhideWhenUsed/>
    <w:rsid w:val="00600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BF6"/>
    <w:rPr>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hello@permacultureaustralia.org.au"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1500</Characters>
  <Application>Microsoft Macintosh Word</Application>
  <DocSecurity>0</DocSecurity>
  <Lines>12</Lines>
  <Paragraphs>3</Paragraphs>
  <ScaleCrop>false</ScaleCrop>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2019-10-28T23:58:00Z</dcterms:created>
  <dcterms:modified xsi:type="dcterms:W3CDTF">2019-10-28T23:58:00Z</dcterms:modified>
</cp:coreProperties>
</file>